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21" w:rsidRDefault="00EE0421" w:rsidP="00EE042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VYRIAUSIOJO BUHALTERIO PAREIGYBĖS APRAŠYMAS</w:t>
      </w:r>
    </w:p>
    <w:p w:rsidR="00EE0421" w:rsidRDefault="00EE0421" w:rsidP="00EE0421">
      <w:pPr>
        <w:spacing w:after="0" w:line="240" w:lineRule="auto"/>
        <w:jc w:val="center"/>
        <w:rPr>
          <w:rFonts w:ascii="Times New Roman" w:eastAsia="Times New Roman" w:hAnsi="Times New Roman" w:cs="Times New Roman"/>
          <w:b/>
          <w:bCs/>
          <w:color w:val="000000"/>
          <w:sz w:val="24"/>
          <w:szCs w:val="24"/>
          <w:lang w:eastAsia="lt-LT"/>
        </w:rPr>
      </w:pPr>
    </w:p>
    <w:p w:rsidR="00EE0421" w:rsidRPr="001746E6" w:rsidRDefault="00EE0421" w:rsidP="00EE0421">
      <w:pPr>
        <w:spacing w:after="0" w:line="240" w:lineRule="auto"/>
        <w:jc w:val="center"/>
        <w:rPr>
          <w:rFonts w:ascii="Times New Roman" w:eastAsia="Times New Roman" w:hAnsi="Times New Roman" w:cs="Times New Roman"/>
          <w:color w:val="000000"/>
          <w:sz w:val="24"/>
          <w:szCs w:val="24"/>
          <w:lang w:eastAsia="lt-LT"/>
        </w:rPr>
      </w:pPr>
      <w:r w:rsidRPr="001746E6">
        <w:rPr>
          <w:rFonts w:ascii="Times New Roman" w:eastAsia="Times New Roman" w:hAnsi="Times New Roman" w:cs="Times New Roman"/>
          <w:b/>
          <w:bCs/>
          <w:color w:val="000000"/>
          <w:sz w:val="24"/>
          <w:szCs w:val="24"/>
          <w:lang w:eastAsia="lt-LT"/>
        </w:rPr>
        <w:t>I SKYRIUS</w:t>
      </w:r>
    </w:p>
    <w:p w:rsidR="00EE0421" w:rsidRDefault="00EE0421" w:rsidP="00EE0421">
      <w:pPr>
        <w:spacing w:after="0" w:line="240" w:lineRule="auto"/>
        <w:jc w:val="center"/>
        <w:rPr>
          <w:rFonts w:ascii="Times New Roman" w:eastAsia="Times New Roman" w:hAnsi="Times New Roman" w:cs="Times New Roman"/>
          <w:b/>
          <w:bCs/>
          <w:color w:val="000000"/>
          <w:sz w:val="24"/>
          <w:szCs w:val="24"/>
          <w:lang w:eastAsia="lt-LT"/>
        </w:rPr>
      </w:pPr>
      <w:r w:rsidRPr="001746E6">
        <w:rPr>
          <w:rFonts w:ascii="Times New Roman" w:eastAsia="Times New Roman" w:hAnsi="Times New Roman" w:cs="Times New Roman"/>
          <w:b/>
          <w:bCs/>
          <w:color w:val="000000"/>
          <w:sz w:val="24"/>
          <w:szCs w:val="24"/>
          <w:lang w:eastAsia="lt-LT"/>
        </w:rPr>
        <w:t>PAREIGYBĖ</w:t>
      </w:r>
    </w:p>
    <w:p w:rsidR="00EE0421" w:rsidRPr="001746E6" w:rsidRDefault="00EE0421" w:rsidP="00EE0421">
      <w:pPr>
        <w:spacing w:after="0" w:line="240" w:lineRule="auto"/>
        <w:jc w:val="center"/>
        <w:rPr>
          <w:rFonts w:ascii="Times New Roman" w:eastAsia="Times New Roman" w:hAnsi="Times New Roman" w:cs="Times New Roman"/>
          <w:color w:val="000000"/>
          <w:sz w:val="24"/>
          <w:szCs w:val="24"/>
          <w:lang w:eastAsia="lt-LT"/>
        </w:rPr>
      </w:pPr>
    </w:p>
    <w:p w:rsidR="00EE0421" w:rsidRPr="001C3616" w:rsidRDefault="00EE0421" w:rsidP="00EE0421">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lt-LT"/>
        </w:rPr>
      </w:pPr>
      <w:bookmarkStart w:id="0" w:name="part_6e141be8124849b08dc70e51e6cadec0"/>
      <w:bookmarkEnd w:id="0"/>
      <w:r w:rsidRPr="001C3616">
        <w:rPr>
          <w:rFonts w:ascii="Times New Roman" w:eastAsia="Times New Roman" w:hAnsi="Times New Roman" w:cs="Times New Roman"/>
          <w:sz w:val="24"/>
          <w:szCs w:val="24"/>
          <w:lang w:eastAsia="lt-LT"/>
        </w:rPr>
        <w:t>Pareigybės pavadinimas – vyriausiasis buhalteris.</w:t>
      </w:r>
    </w:p>
    <w:p w:rsidR="00EE0421" w:rsidRPr="001C3616" w:rsidRDefault="00EE0421" w:rsidP="00EE0421">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lt-LT"/>
        </w:rPr>
      </w:pPr>
      <w:r w:rsidRPr="001C3616">
        <w:rPr>
          <w:rFonts w:ascii="Times New Roman" w:eastAsia="Times New Roman" w:hAnsi="Times New Roman" w:cs="Times New Roman"/>
          <w:sz w:val="24"/>
          <w:szCs w:val="24"/>
          <w:lang w:eastAsia="lt-LT"/>
        </w:rPr>
        <w:t xml:space="preserve">Pareigybės grupė </w:t>
      </w:r>
      <w:r>
        <w:rPr>
          <w:rFonts w:ascii="Times New Roman" w:eastAsia="Times New Roman" w:hAnsi="Times New Roman" w:cs="Times New Roman"/>
          <w:sz w:val="24"/>
          <w:szCs w:val="24"/>
          <w:lang w:eastAsia="lt-LT"/>
        </w:rPr>
        <w:t>–</w:t>
      </w:r>
      <w:r w:rsidRPr="001C3616">
        <w:rPr>
          <w:rFonts w:ascii="Times New Roman" w:eastAsia="Times New Roman" w:hAnsi="Times New Roman" w:cs="Times New Roman"/>
          <w:sz w:val="24"/>
          <w:szCs w:val="24"/>
          <w:lang w:eastAsia="lt-LT"/>
        </w:rPr>
        <w:t xml:space="preserve"> progimnazijos </w:t>
      </w:r>
      <w:r w:rsidRPr="001C3616">
        <w:rPr>
          <w:rFonts w:ascii="Times New Roman" w:hAnsi="Times New Roman" w:cs="Times New Roman"/>
          <w:sz w:val="24"/>
          <w:szCs w:val="24"/>
        </w:rPr>
        <w:t>specialistas.</w:t>
      </w:r>
    </w:p>
    <w:p w:rsidR="00EE0421" w:rsidRPr="001C3616" w:rsidRDefault="00EE0421" w:rsidP="00EE0421">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val="es-ES_tradnl" w:eastAsia="lt-LT"/>
        </w:rPr>
      </w:pPr>
      <w:bookmarkStart w:id="1" w:name="part_2dc5d83fac4a4f3997adc16b9d29c627"/>
      <w:bookmarkEnd w:id="1"/>
      <w:r w:rsidRPr="001C3616">
        <w:rPr>
          <w:rFonts w:ascii="Times New Roman" w:eastAsia="Times New Roman" w:hAnsi="Times New Roman" w:cs="Times New Roman"/>
          <w:sz w:val="24"/>
          <w:szCs w:val="24"/>
          <w:lang w:val="es-ES_tradnl" w:eastAsia="lt-LT"/>
        </w:rPr>
        <w:t>Pareigybės lygis – A.</w:t>
      </w:r>
      <w:bookmarkStart w:id="2" w:name="part_d1f1a6dbd1cd4c88b79e96d3834635e7"/>
      <w:bookmarkEnd w:id="2"/>
    </w:p>
    <w:p w:rsidR="00EE0421" w:rsidRPr="001C3616" w:rsidRDefault="00EE0421" w:rsidP="00EE0421">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val="es-ES_tradnl" w:eastAsia="lt-LT"/>
        </w:rPr>
      </w:pPr>
      <w:r w:rsidRPr="001C3616">
        <w:rPr>
          <w:rFonts w:ascii="Times New Roman" w:eastAsia="Times New Roman" w:hAnsi="Times New Roman" w:cs="Times New Roman"/>
          <w:sz w:val="24"/>
          <w:szCs w:val="24"/>
          <w:lang w:val="es-ES_tradnl" w:eastAsia="lt-LT"/>
        </w:rPr>
        <w:t>Pareigybės paskirtis – užtikrinti operacijų teisėtumą, tinkamą finansinių dokumentų įforminimą, kontroliuoti, kad racionaliai ir taupiai būtų naudojami materialiniai ir finansiniai ištekliai, užtikrinti, kad ataskaitiniai duomenys būtų teisingi ir atskaitomybė laiku pateikiama finansuojančiai įstaigai.</w:t>
      </w:r>
    </w:p>
    <w:p w:rsidR="00EE0421" w:rsidRPr="001C3616" w:rsidRDefault="00EE0421" w:rsidP="00EE0421">
      <w:pPr>
        <w:spacing w:after="0" w:line="240" w:lineRule="auto"/>
        <w:ind w:firstLine="567"/>
        <w:jc w:val="both"/>
        <w:rPr>
          <w:rFonts w:ascii="Times New Roman" w:hAnsi="Times New Roman" w:cs="Times New Roman"/>
          <w:sz w:val="24"/>
        </w:rPr>
      </w:pPr>
      <w:bookmarkStart w:id="3" w:name="part_03f7141a4ca84dfeacc69a0d3018255b"/>
      <w:bookmarkEnd w:id="3"/>
      <w:r>
        <w:rPr>
          <w:rFonts w:ascii="Times New Roman" w:eastAsia="Times New Roman" w:hAnsi="Times New Roman" w:cs="Times New Roman"/>
          <w:sz w:val="24"/>
          <w:szCs w:val="24"/>
          <w:lang w:val="es-ES_tradnl" w:eastAsia="lt-LT"/>
        </w:rPr>
        <w:t>5</w:t>
      </w:r>
      <w:r w:rsidRPr="001C3616">
        <w:rPr>
          <w:rFonts w:ascii="Times New Roman" w:eastAsia="Times New Roman" w:hAnsi="Times New Roman" w:cs="Times New Roman"/>
          <w:sz w:val="24"/>
          <w:szCs w:val="24"/>
          <w:lang w:val="es-ES_tradnl" w:eastAsia="lt-LT"/>
        </w:rPr>
        <w:t xml:space="preserve">. Pareigybės pavaldumas: </w:t>
      </w:r>
      <w:r w:rsidRPr="001C3616">
        <w:rPr>
          <w:rFonts w:ascii="Times New Roman" w:hAnsi="Times New Roman" w:cs="Times New Roman"/>
          <w:sz w:val="24"/>
        </w:rPr>
        <w:t>vyriausiasis buhalteris yra tiesiogiai pavaldus progimnazijos direktoriui.</w:t>
      </w:r>
    </w:p>
    <w:p w:rsidR="00EE0421" w:rsidRPr="001C3616" w:rsidRDefault="00EE0421" w:rsidP="00EE0421">
      <w:pPr>
        <w:spacing w:after="0" w:line="240" w:lineRule="auto"/>
        <w:jc w:val="center"/>
        <w:rPr>
          <w:rFonts w:ascii="Times New Roman" w:eastAsia="Times New Roman" w:hAnsi="Times New Roman" w:cs="Times New Roman"/>
          <w:sz w:val="24"/>
          <w:szCs w:val="24"/>
          <w:lang w:eastAsia="lt-LT"/>
        </w:rPr>
      </w:pPr>
    </w:p>
    <w:p w:rsidR="00EE0421" w:rsidRPr="001C3616" w:rsidRDefault="00EE0421" w:rsidP="00EE0421">
      <w:pPr>
        <w:spacing w:after="0" w:line="240" w:lineRule="auto"/>
        <w:jc w:val="center"/>
        <w:rPr>
          <w:rFonts w:ascii="Times New Roman" w:eastAsia="Times New Roman" w:hAnsi="Times New Roman" w:cs="Times New Roman"/>
          <w:sz w:val="24"/>
          <w:szCs w:val="24"/>
          <w:lang w:eastAsia="lt-LT"/>
        </w:rPr>
      </w:pPr>
      <w:bookmarkStart w:id="4" w:name="part_1eed1d03442e4b589d27786fbe9486c7"/>
      <w:bookmarkEnd w:id="4"/>
      <w:r w:rsidRPr="001C3616">
        <w:rPr>
          <w:rFonts w:ascii="Times New Roman" w:eastAsia="Times New Roman" w:hAnsi="Times New Roman" w:cs="Times New Roman"/>
          <w:b/>
          <w:bCs/>
          <w:sz w:val="24"/>
          <w:szCs w:val="24"/>
          <w:lang w:eastAsia="lt-LT"/>
        </w:rPr>
        <w:t>II SKYRIUS</w:t>
      </w:r>
    </w:p>
    <w:p w:rsidR="00EE0421" w:rsidRPr="001C3616" w:rsidRDefault="00EE0421" w:rsidP="00EE0421">
      <w:pPr>
        <w:spacing w:after="0" w:line="240" w:lineRule="auto"/>
        <w:ind w:firstLine="62"/>
        <w:jc w:val="center"/>
        <w:rPr>
          <w:rFonts w:ascii="Times New Roman" w:eastAsia="Times New Roman" w:hAnsi="Times New Roman" w:cs="Times New Roman"/>
          <w:sz w:val="24"/>
          <w:szCs w:val="24"/>
          <w:lang w:eastAsia="lt-LT"/>
        </w:rPr>
      </w:pPr>
      <w:r w:rsidRPr="001C3616">
        <w:rPr>
          <w:rFonts w:ascii="Times New Roman" w:eastAsia="Times New Roman" w:hAnsi="Times New Roman" w:cs="Times New Roman"/>
          <w:b/>
          <w:bCs/>
          <w:sz w:val="24"/>
          <w:szCs w:val="24"/>
          <w:lang w:eastAsia="lt-LT"/>
        </w:rPr>
        <w:t>SPECIALŪS REIKALAVIMAI PAREIGYBEI</w:t>
      </w:r>
    </w:p>
    <w:p w:rsidR="00EE0421" w:rsidRPr="001C3616" w:rsidRDefault="00EE0421" w:rsidP="00EE0421">
      <w:pPr>
        <w:spacing w:after="0" w:line="240" w:lineRule="auto"/>
        <w:ind w:firstLine="567"/>
        <w:jc w:val="center"/>
        <w:rPr>
          <w:rFonts w:ascii="Times New Roman" w:eastAsia="Times New Roman" w:hAnsi="Times New Roman" w:cs="Times New Roman"/>
          <w:sz w:val="24"/>
          <w:szCs w:val="24"/>
          <w:lang w:eastAsia="lt-LT"/>
        </w:rPr>
      </w:pPr>
      <w:r w:rsidRPr="001C3616">
        <w:rPr>
          <w:rFonts w:ascii="Times New Roman" w:eastAsia="Times New Roman" w:hAnsi="Times New Roman" w:cs="Times New Roman"/>
          <w:sz w:val="24"/>
          <w:szCs w:val="24"/>
          <w:lang w:eastAsia="lt-LT"/>
        </w:rPr>
        <w:t> </w:t>
      </w:r>
    </w:p>
    <w:p w:rsidR="00EE0421" w:rsidRPr="001C3616" w:rsidRDefault="00EE0421" w:rsidP="00EE0421">
      <w:pPr>
        <w:spacing w:after="0" w:line="240" w:lineRule="auto"/>
        <w:ind w:firstLine="567"/>
        <w:jc w:val="both"/>
        <w:rPr>
          <w:rFonts w:ascii="Times New Roman" w:eastAsia="Times New Roman" w:hAnsi="Times New Roman" w:cs="Times New Roman"/>
          <w:sz w:val="24"/>
          <w:szCs w:val="24"/>
          <w:lang w:eastAsia="lt-LT"/>
        </w:rPr>
      </w:pPr>
      <w:bookmarkStart w:id="5" w:name="part_5e5d8e7a1e3e40b798628de25b8bb647"/>
      <w:bookmarkEnd w:id="5"/>
      <w:r>
        <w:rPr>
          <w:rFonts w:ascii="Times New Roman" w:eastAsia="Times New Roman" w:hAnsi="Times New Roman" w:cs="Times New Roman"/>
          <w:sz w:val="24"/>
          <w:szCs w:val="24"/>
          <w:lang w:eastAsia="lt-LT"/>
        </w:rPr>
        <w:t>6</w:t>
      </w:r>
      <w:r w:rsidRPr="001C3616">
        <w:rPr>
          <w:rFonts w:ascii="Times New Roman" w:eastAsia="Times New Roman" w:hAnsi="Times New Roman" w:cs="Times New Roman"/>
          <w:sz w:val="24"/>
          <w:szCs w:val="24"/>
          <w:lang w:eastAsia="lt-LT"/>
        </w:rPr>
        <w:t>. Darbuotojas, einantis šias pareigas, turi atitikti šiuos specialius reikalavimus:</w:t>
      </w:r>
    </w:p>
    <w:p w:rsidR="00EE0421" w:rsidRPr="001C3616" w:rsidRDefault="00EE0421" w:rsidP="00EE0421">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6</w:t>
      </w:r>
      <w:r w:rsidRPr="001C3616">
        <w:rPr>
          <w:rFonts w:ascii="Times New Roman" w:hAnsi="Times New Roman" w:cs="Times New Roman"/>
          <w:sz w:val="24"/>
          <w:szCs w:val="24"/>
          <w:lang w:eastAsia="lt-LT"/>
        </w:rPr>
        <w:t xml:space="preserve">.1. </w:t>
      </w:r>
      <w:r w:rsidRPr="001C3616">
        <w:rPr>
          <w:rFonts w:ascii="Times New Roman" w:eastAsia="Times New Roman" w:hAnsi="Times New Roman" w:cs="Times New Roman"/>
          <w:sz w:val="24"/>
          <w:szCs w:val="24"/>
          <w:lang w:eastAsia="lt-LT"/>
        </w:rPr>
        <w:t>Turėti universitetinį arba koleginį finansinį išsilavinimą ir ne mažesnį nei 2 metų finansininko, buhalterio darbo patirtį finansų administravimo ir finansų tarnybos darbo organizavimo srityse.</w:t>
      </w:r>
    </w:p>
    <w:p w:rsidR="00EE0421" w:rsidRPr="001C3616" w:rsidRDefault="00EE0421" w:rsidP="00EE0421">
      <w:pPr>
        <w:pStyle w:val="Sraopastraipa"/>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1C3616">
        <w:rPr>
          <w:rFonts w:ascii="Times New Roman" w:eastAsia="Times New Roman" w:hAnsi="Times New Roman" w:cs="Times New Roman"/>
          <w:sz w:val="24"/>
          <w:szCs w:val="24"/>
          <w:lang w:eastAsia="lt-LT"/>
        </w:rPr>
        <w:t xml:space="preserve">.2. Mokėti naudotis informacinėmis technologijomis bei jų programomis (Internet Explorer, Microsoft Word, Microsoft Excel, Power </w:t>
      </w:r>
      <w:proofErr w:type="spellStart"/>
      <w:r w:rsidRPr="001C3616">
        <w:rPr>
          <w:rFonts w:ascii="Times New Roman" w:eastAsia="Times New Roman" w:hAnsi="Times New Roman" w:cs="Times New Roman"/>
          <w:sz w:val="24"/>
          <w:szCs w:val="24"/>
          <w:lang w:eastAsia="lt-LT"/>
        </w:rPr>
        <w:t>Point</w:t>
      </w:r>
      <w:proofErr w:type="spellEnd"/>
      <w:r w:rsidRPr="001C3616">
        <w:rPr>
          <w:rFonts w:ascii="Times New Roman" w:eastAsia="Times New Roman" w:hAnsi="Times New Roman" w:cs="Times New Roman"/>
          <w:sz w:val="24"/>
          <w:szCs w:val="24"/>
          <w:lang w:eastAsia="lt-LT"/>
        </w:rPr>
        <w:t xml:space="preserve"> programomis);</w:t>
      </w:r>
    </w:p>
    <w:p w:rsidR="00EE0421" w:rsidRPr="001C3616" w:rsidRDefault="00EE0421" w:rsidP="00EE0421">
      <w:pPr>
        <w:pStyle w:val="Sraopastraipa"/>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1C3616">
        <w:rPr>
          <w:rFonts w:ascii="Times New Roman" w:eastAsia="Times New Roman" w:hAnsi="Times New Roman" w:cs="Times New Roman"/>
          <w:sz w:val="24"/>
          <w:szCs w:val="24"/>
          <w:lang w:eastAsia="lt-LT"/>
        </w:rPr>
        <w:t>.3. Išmanyti Lietuvos Respublikos įstatymus, Lietuvos respublikos Vyriausybės nutarimus, kitus teisės aktus, reglamentuojančius buhalterijos padalinio (vyr. buhalterio) vykdomas funkcijas, save darbe vadovautis Lietuvos respublikos norminiais teisės aktais, įstaigos direktoriaus įsakymais ir jais patvirtintais kitais įstaigos vidaus tvarkos dokumentais, įstaigos ir buhalterijos padalinio nuostatais ir šiuo pareigybės aprašymu. Gebėti praktiniame darbe taikyti buhalterinę apskaitą reglamentuojančius teisės aktus, viešojo sektoriaus apskaitos ir finansinės atskaitomybės standartus (toliau – VSAFAS);</w:t>
      </w:r>
    </w:p>
    <w:p w:rsidR="00EE0421" w:rsidRPr="001C3616" w:rsidRDefault="00EE0421" w:rsidP="00EE0421">
      <w:pPr>
        <w:pStyle w:val="Sraopastraipa"/>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1C3616">
        <w:rPr>
          <w:rFonts w:ascii="Times New Roman" w:eastAsia="Times New Roman" w:hAnsi="Times New Roman" w:cs="Times New Roman"/>
          <w:sz w:val="24"/>
          <w:szCs w:val="24"/>
          <w:lang w:eastAsia="lt-LT"/>
        </w:rPr>
        <w:t>.4. Mokėti dirbti su Viešojo sektoriaus apskaitos ir ataskaitų konsolidavimo informacine sistema (VSAKIS).</w:t>
      </w:r>
    </w:p>
    <w:p w:rsidR="00EE0421" w:rsidRPr="001C3616" w:rsidRDefault="00EE0421" w:rsidP="00EE0421">
      <w:pPr>
        <w:pStyle w:val="Sraopastraipa"/>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1C3616">
        <w:rPr>
          <w:rFonts w:ascii="Times New Roman" w:eastAsia="Times New Roman" w:hAnsi="Times New Roman" w:cs="Times New Roman"/>
          <w:sz w:val="24"/>
          <w:szCs w:val="24"/>
          <w:lang w:eastAsia="lt-LT"/>
        </w:rPr>
        <w:t>.5. Gebėti sklandžiai dėstyti mintis raštu ir žodžiu lietuvių kalba.</w:t>
      </w:r>
    </w:p>
    <w:p w:rsidR="00EE0421" w:rsidRPr="001C3616" w:rsidRDefault="00EE0421" w:rsidP="00EE0421">
      <w:pPr>
        <w:spacing w:after="0" w:line="240" w:lineRule="auto"/>
        <w:ind w:firstLine="62"/>
        <w:rPr>
          <w:rFonts w:ascii="Times New Roman" w:eastAsia="Times New Roman" w:hAnsi="Times New Roman" w:cs="Times New Roman"/>
          <w:sz w:val="24"/>
          <w:szCs w:val="24"/>
          <w:lang w:eastAsia="lt-LT"/>
        </w:rPr>
      </w:pPr>
    </w:p>
    <w:p w:rsidR="00EE0421" w:rsidRPr="001C3616" w:rsidRDefault="00EE0421" w:rsidP="00EE0421">
      <w:pPr>
        <w:spacing w:after="0" w:line="240" w:lineRule="auto"/>
        <w:jc w:val="center"/>
        <w:rPr>
          <w:rFonts w:ascii="Times New Roman" w:eastAsia="Times New Roman" w:hAnsi="Times New Roman" w:cs="Times New Roman"/>
          <w:sz w:val="24"/>
          <w:szCs w:val="24"/>
          <w:lang w:eastAsia="lt-LT"/>
        </w:rPr>
      </w:pPr>
      <w:bookmarkStart w:id="6" w:name="part_df4852e1afc3426f8a67fa070c0d3149"/>
      <w:bookmarkEnd w:id="6"/>
      <w:r w:rsidRPr="001C3616">
        <w:rPr>
          <w:rFonts w:ascii="Times New Roman" w:eastAsia="Times New Roman" w:hAnsi="Times New Roman" w:cs="Times New Roman"/>
          <w:b/>
          <w:bCs/>
          <w:sz w:val="24"/>
          <w:szCs w:val="24"/>
          <w:lang w:eastAsia="lt-LT"/>
        </w:rPr>
        <w:t>III SKYRIUS</w:t>
      </w:r>
    </w:p>
    <w:p w:rsidR="00EE0421" w:rsidRPr="001C3616" w:rsidRDefault="00EE0421" w:rsidP="00EE0421">
      <w:pPr>
        <w:spacing w:after="0" w:line="240" w:lineRule="auto"/>
        <w:jc w:val="center"/>
        <w:rPr>
          <w:rFonts w:ascii="Times New Roman" w:eastAsia="Times New Roman" w:hAnsi="Times New Roman" w:cs="Times New Roman"/>
          <w:sz w:val="24"/>
          <w:szCs w:val="24"/>
          <w:lang w:eastAsia="lt-LT"/>
        </w:rPr>
      </w:pPr>
      <w:r w:rsidRPr="001C3616">
        <w:rPr>
          <w:rFonts w:ascii="Times New Roman" w:eastAsia="Times New Roman" w:hAnsi="Times New Roman" w:cs="Times New Roman"/>
          <w:b/>
          <w:bCs/>
          <w:sz w:val="24"/>
          <w:szCs w:val="24"/>
          <w:lang w:eastAsia="lt-LT"/>
        </w:rPr>
        <w:t>ŠIAS PAREIGAS EINANČIO DARBUOTOJO FUNKCIJOS</w:t>
      </w:r>
    </w:p>
    <w:p w:rsidR="00EE0421" w:rsidRPr="001C3616" w:rsidRDefault="00EE0421" w:rsidP="00EE0421">
      <w:pPr>
        <w:spacing w:after="0" w:line="240" w:lineRule="auto"/>
        <w:ind w:firstLine="62"/>
        <w:jc w:val="both"/>
        <w:rPr>
          <w:rFonts w:ascii="Times New Roman" w:eastAsia="Times New Roman" w:hAnsi="Times New Roman" w:cs="Times New Roman"/>
          <w:sz w:val="24"/>
          <w:szCs w:val="24"/>
          <w:lang w:eastAsia="lt-LT"/>
        </w:rPr>
      </w:pPr>
      <w:r w:rsidRPr="001C3616">
        <w:rPr>
          <w:rFonts w:ascii="Times New Roman" w:eastAsia="Times New Roman" w:hAnsi="Times New Roman" w:cs="Times New Roman"/>
          <w:sz w:val="24"/>
          <w:szCs w:val="24"/>
          <w:lang w:eastAsia="lt-LT"/>
        </w:rPr>
        <w:t> </w:t>
      </w:r>
    </w:p>
    <w:p w:rsidR="00EE0421" w:rsidRPr="00202058" w:rsidRDefault="00EE0421" w:rsidP="00EE0421">
      <w:pPr>
        <w:spacing w:after="0" w:line="240" w:lineRule="auto"/>
        <w:ind w:firstLine="567"/>
        <w:jc w:val="both"/>
        <w:rPr>
          <w:rFonts w:ascii="Times New Roman" w:eastAsia="Times New Roman" w:hAnsi="Times New Roman" w:cs="Times New Roman"/>
          <w:sz w:val="24"/>
          <w:szCs w:val="24"/>
          <w:lang w:eastAsia="lt-LT"/>
        </w:rPr>
      </w:pPr>
      <w:bookmarkStart w:id="7" w:name="part_20a664a7afc44598a364b9dedd4f0e0d"/>
      <w:bookmarkEnd w:id="7"/>
      <w:r>
        <w:rPr>
          <w:rFonts w:ascii="Times New Roman" w:eastAsia="Times New Roman" w:hAnsi="Times New Roman" w:cs="Times New Roman"/>
          <w:sz w:val="24"/>
          <w:szCs w:val="24"/>
          <w:lang w:eastAsia="lt-LT"/>
        </w:rPr>
        <w:t>7</w:t>
      </w:r>
      <w:r w:rsidRPr="00202058">
        <w:rPr>
          <w:rFonts w:ascii="Times New Roman" w:eastAsia="Times New Roman" w:hAnsi="Times New Roman" w:cs="Times New Roman"/>
          <w:sz w:val="24"/>
          <w:szCs w:val="24"/>
          <w:lang w:eastAsia="lt-LT"/>
        </w:rPr>
        <w:t>. Šias pareigas einantis darbuotojas vykdo šias funkcijas:</w:t>
      </w:r>
    </w:p>
    <w:p w:rsidR="00EE0421" w:rsidRPr="00202058" w:rsidRDefault="00EE0421" w:rsidP="00EE0421">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Pr="00202058">
        <w:rPr>
          <w:rFonts w:ascii="Times New Roman" w:eastAsia="Times New Roman" w:hAnsi="Times New Roman" w:cs="Times New Roman"/>
          <w:sz w:val="24"/>
          <w:szCs w:val="20"/>
        </w:rPr>
        <w:t xml:space="preserve">.1. tvarko buhalterinę apskaitą pagal Lietuvos Respublikos buhalterinės apskaitos įstatymą bei kitus teisės aktus, </w:t>
      </w:r>
      <w:r w:rsidRPr="00202058">
        <w:rPr>
          <w:rFonts w:ascii="Times New Roman" w:eastAsia="Times New Roman" w:hAnsi="Times New Roman" w:cs="Times New Roman"/>
          <w:sz w:val="24"/>
          <w:szCs w:val="24"/>
        </w:rPr>
        <w:t>vadovaujasi viešojo sektoriaus apskaitos ir finansinės atskaitomybės standartais;</w:t>
      </w:r>
    </w:p>
    <w:p w:rsidR="00EE0421" w:rsidRPr="00202058" w:rsidRDefault="00EE0421" w:rsidP="00EE0421">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Pr="00202058">
        <w:rPr>
          <w:rFonts w:ascii="Times New Roman" w:eastAsia="Times New Roman" w:hAnsi="Times New Roman" w:cs="Times New Roman"/>
          <w:sz w:val="24"/>
          <w:szCs w:val="20"/>
        </w:rPr>
        <w:t>.2. teikia buhalterinės apskaitos informaciją ir rengia ataskaitas, pagal pareikalavimą – apskaitos dokumentus ir registrus, mokyklos direktoriui, auditoriams, asignavimų valdytojams, mokesčių administratoriams, valstybės ir savivaldybių institucijoms;</w:t>
      </w:r>
    </w:p>
    <w:p w:rsidR="00EE0421" w:rsidRPr="00202058" w:rsidRDefault="00EE0421" w:rsidP="00EE0421">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Pr="00202058">
        <w:rPr>
          <w:rFonts w:ascii="Times New Roman" w:eastAsia="Times New Roman" w:hAnsi="Times New Roman" w:cs="Times New Roman"/>
          <w:sz w:val="24"/>
          <w:szCs w:val="20"/>
        </w:rPr>
        <w:t>.3. teikia mokyklos direktoriui pasiūlymus ir patarimus buhalterinės apskaitos politikos parinkimo, atsižvelgiant į konkrečias sąlygas ir apskaitos reikalavimus, klausimais;</w:t>
      </w:r>
    </w:p>
    <w:p w:rsidR="00EE0421" w:rsidRPr="00202058" w:rsidRDefault="00EE0421" w:rsidP="00EE0421">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Pr="00202058">
        <w:rPr>
          <w:rFonts w:ascii="Times New Roman" w:eastAsia="Times New Roman" w:hAnsi="Times New Roman" w:cs="Times New Roman"/>
          <w:sz w:val="24"/>
          <w:szCs w:val="20"/>
        </w:rPr>
        <w:t>.4. vykdo išankstinę finansų kontrolę:</w:t>
      </w:r>
    </w:p>
    <w:p w:rsidR="00EE0421" w:rsidRPr="00202058" w:rsidRDefault="00EE0421" w:rsidP="00EE0421">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7</w:t>
      </w:r>
      <w:r w:rsidRPr="00202058">
        <w:rPr>
          <w:rFonts w:ascii="Times New Roman" w:eastAsia="Times New Roman" w:hAnsi="Times New Roman" w:cs="Times New Roman"/>
          <w:sz w:val="24"/>
          <w:szCs w:val="20"/>
        </w:rPr>
        <w:t>.4.1. pasirašydamas ūkinės operacijos dokumentus, parašu ir data patvirtina, kad ūkinė operacija yra teisėta, dokumentai, susijęs ūkinės operacijos atlikimu, yra tinkamai parengti ir kad jai atlikti pakaks patvirtintų asignavimų;</w:t>
      </w:r>
    </w:p>
    <w:p w:rsidR="00EE0421" w:rsidRPr="00202058" w:rsidRDefault="00EE0421" w:rsidP="00EE0421">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Pr="00202058">
        <w:rPr>
          <w:rFonts w:ascii="Times New Roman" w:eastAsia="Times New Roman" w:hAnsi="Times New Roman" w:cs="Times New Roman"/>
          <w:sz w:val="24"/>
          <w:szCs w:val="20"/>
        </w:rPr>
        <w:t>.4.2. jeigu nustatoma, kad ūkinė operacija yra neteisėta, arba, kad jai atlikti nepakaks patvirtintų asignavimų arba dokumentai yra netinkamai parengti, vyr. buhalteris ūkinės operacijos dokumentus grąžina juos rengusiam darbuotojui;</w:t>
      </w:r>
    </w:p>
    <w:p w:rsidR="00EE0421" w:rsidRPr="00202058" w:rsidRDefault="00EE0421" w:rsidP="00EE0421">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Pr="00202058">
        <w:rPr>
          <w:rFonts w:ascii="Times New Roman" w:eastAsia="Times New Roman" w:hAnsi="Times New Roman" w:cs="Times New Roman"/>
          <w:sz w:val="24"/>
          <w:szCs w:val="20"/>
        </w:rPr>
        <w:t>.5. rengia mokyklos suvestinę finansinę atskaitomybę ir, direktoriui pasirašius, teikia finansuojančiai įstaigai (steigėjui).</w:t>
      </w:r>
    </w:p>
    <w:p w:rsidR="00EE0421" w:rsidRPr="00202058" w:rsidRDefault="00EE0421" w:rsidP="00EE0421">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Pr="00202058">
        <w:rPr>
          <w:rFonts w:ascii="Times New Roman" w:eastAsia="Times New Roman" w:hAnsi="Times New Roman" w:cs="Times New Roman"/>
          <w:sz w:val="24"/>
          <w:szCs w:val="20"/>
        </w:rPr>
        <w:t>. Vyriausiasis buhalteris, laikydamasis apskaitos taisyklių ir instrukcijų, privalo:</w:t>
      </w:r>
    </w:p>
    <w:p w:rsidR="00EE0421" w:rsidRPr="00202058" w:rsidRDefault="00EE0421" w:rsidP="00EE0421">
      <w:pPr>
        <w:tabs>
          <w:tab w:val="left" w:pos="709"/>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Pr="00202058">
        <w:rPr>
          <w:rFonts w:ascii="Times New Roman" w:eastAsia="Times New Roman" w:hAnsi="Times New Roman" w:cs="Times New Roman"/>
          <w:sz w:val="24"/>
          <w:szCs w:val="20"/>
        </w:rPr>
        <w:t>.1. apskaityti visas pinigines lėšas, prekines ir materialines vertybes bei pagrindines priemones ir laiku užfiksuoti buhalterinės apskaitos dokumentuose operacijas, susijusias su lėšų cirkuliacija;</w:t>
      </w:r>
    </w:p>
    <w:p w:rsidR="00EE0421" w:rsidRPr="00202058" w:rsidRDefault="00EE0421" w:rsidP="00EE0421">
      <w:pPr>
        <w:tabs>
          <w:tab w:val="left" w:pos="709"/>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Pr="00202058">
        <w:rPr>
          <w:rFonts w:ascii="Times New Roman" w:eastAsia="Times New Roman" w:hAnsi="Times New Roman" w:cs="Times New Roman"/>
          <w:sz w:val="24"/>
          <w:szCs w:val="20"/>
        </w:rPr>
        <w:t>.2. tiksliai apskaičiuoti išlaidų sąmatų vykdymo operacijas, paslaugų ir kitų atliktų darbų išlaidas, padaryti ekonomiškai pagrįstus skaičiavimus šių operacijų tikslingumui patvirtinti ir ataskaitoms pildyti;</w:t>
      </w:r>
    </w:p>
    <w:p w:rsidR="00EE0421" w:rsidRPr="00202058" w:rsidRDefault="00EE0421" w:rsidP="00EE0421">
      <w:pPr>
        <w:tabs>
          <w:tab w:val="left" w:pos="709"/>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Pr="00202058">
        <w:rPr>
          <w:rFonts w:ascii="Times New Roman" w:eastAsia="Times New Roman" w:hAnsi="Times New Roman" w:cs="Times New Roman"/>
          <w:sz w:val="24"/>
          <w:szCs w:val="20"/>
        </w:rPr>
        <w:t>.3. tvarkyti mokykloje įteisintos ūkinės veiklos finansinių rezultatų (specialiųjų lėšų pajamų) apskaitą;</w:t>
      </w:r>
    </w:p>
    <w:p w:rsidR="00EE0421" w:rsidRPr="00202058" w:rsidRDefault="00EE0421" w:rsidP="00EE0421">
      <w:pPr>
        <w:tabs>
          <w:tab w:val="left" w:pos="709"/>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Pr="00202058">
        <w:rPr>
          <w:rFonts w:ascii="Times New Roman" w:eastAsia="Times New Roman" w:hAnsi="Times New Roman" w:cs="Times New Roman"/>
          <w:sz w:val="24"/>
          <w:szCs w:val="20"/>
        </w:rPr>
        <w:t>.4. buhalterinės apskaitos formas pildyti pagal buhalterinius įrašus bei pirminius dokumentus ir nustatytu laiku pateikti finansuojančiai įstaigai;</w:t>
      </w:r>
    </w:p>
    <w:p w:rsidR="00EE0421" w:rsidRPr="00202058" w:rsidRDefault="00EE0421" w:rsidP="00EE0421">
      <w:pPr>
        <w:tabs>
          <w:tab w:val="left" w:pos="709"/>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Pr="00202058">
        <w:rPr>
          <w:rFonts w:ascii="Times New Roman" w:eastAsia="Times New Roman" w:hAnsi="Times New Roman" w:cs="Times New Roman"/>
          <w:sz w:val="24"/>
          <w:szCs w:val="20"/>
        </w:rPr>
        <w:t>.5. tinkamai saugojamus buhalterinius dokumentus, pagal reikalavimus įforminti jų bylas ir nustatyta tvarka perduoti į archyvą.</w:t>
      </w:r>
    </w:p>
    <w:p w:rsidR="00EE0421" w:rsidRPr="00202058" w:rsidRDefault="00EE0421" w:rsidP="00EE0421">
      <w:pPr>
        <w:tabs>
          <w:tab w:val="left" w:pos="709"/>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sidRPr="00202058">
        <w:rPr>
          <w:rFonts w:ascii="Times New Roman" w:eastAsia="Times New Roman" w:hAnsi="Times New Roman" w:cs="Times New Roman"/>
          <w:sz w:val="24"/>
          <w:szCs w:val="20"/>
        </w:rPr>
        <w:t>. Vyriausiasis buhalteris privalo kontroliuoti, kad būtų:</w:t>
      </w:r>
    </w:p>
    <w:p w:rsidR="00EE0421" w:rsidRPr="001C3616" w:rsidRDefault="00EE0421" w:rsidP="00EE0421">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sidRPr="00202058">
        <w:rPr>
          <w:rFonts w:ascii="Times New Roman" w:eastAsia="Times New Roman" w:hAnsi="Times New Roman" w:cs="Times New Roman"/>
          <w:sz w:val="24"/>
          <w:szCs w:val="20"/>
        </w:rPr>
        <w:t xml:space="preserve">.1. laikomasi nustatytų prekinių ir materialinių </w:t>
      </w:r>
      <w:r w:rsidRPr="001C3616">
        <w:rPr>
          <w:rFonts w:ascii="Times New Roman" w:eastAsia="Times New Roman" w:hAnsi="Times New Roman" w:cs="Times New Roman"/>
          <w:sz w:val="24"/>
          <w:szCs w:val="20"/>
        </w:rPr>
        <w:t>vertybių priėmimo bei išdavimo taisyklių;</w:t>
      </w:r>
    </w:p>
    <w:p w:rsidR="00EE0421" w:rsidRPr="001C3616" w:rsidRDefault="00EE0421" w:rsidP="00EE0421">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sidRPr="001C3616">
        <w:rPr>
          <w:rFonts w:ascii="Times New Roman" w:eastAsia="Times New Roman" w:hAnsi="Times New Roman" w:cs="Times New Roman"/>
          <w:sz w:val="24"/>
          <w:szCs w:val="20"/>
        </w:rPr>
        <w:t>.2. laikomasi piniginių lėšų, prekinių ir materialinių vertybių, pagrindinių priemonių, nebaigtos gamybos ir darbų, atsiskaitymų bei kito turto inventorizavimo taisyklių;</w:t>
      </w:r>
    </w:p>
    <w:p w:rsidR="00EE0421" w:rsidRPr="001C3616" w:rsidRDefault="00EE0421" w:rsidP="00EE0421">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sidRPr="001C3616">
        <w:rPr>
          <w:rFonts w:ascii="Times New Roman" w:eastAsia="Times New Roman" w:hAnsi="Times New Roman" w:cs="Times New Roman"/>
          <w:sz w:val="24"/>
          <w:szCs w:val="20"/>
        </w:rPr>
        <w:t>.3. teisingai nurašomos naudojamos darbo apmokėjimui skirtos lėšos, mokami tarnybiniai atlyginimai, laikomasi etatinės, finansinės ir kasos drausmės;</w:t>
      </w:r>
    </w:p>
    <w:p w:rsidR="00EE0421" w:rsidRPr="001C3616" w:rsidRDefault="00EE0421" w:rsidP="00EE0421">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sidRPr="001C3616">
        <w:rPr>
          <w:rFonts w:ascii="Times New Roman" w:eastAsia="Times New Roman" w:hAnsi="Times New Roman" w:cs="Times New Roman"/>
          <w:sz w:val="24"/>
          <w:szCs w:val="20"/>
        </w:rPr>
        <w:t>.4. nustatytu laiku išieškomos skolos mokyklai ir padengiami įsiskolinimai kreditoriams, laikomasi mokėjimo drausmės;</w:t>
      </w:r>
    </w:p>
    <w:p w:rsidR="00EE0421" w:rsidRPr="001C3616" w:rsidRDefault="00EE0421" w:rsidP="00EE0421">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sidRPr="001C3616">
        <w:rPr>
          <w:rFonts w:ascii="Times New Roman" w:eastAsia="Times New Roman" w:hAnsi="Times New Roman" w:cs="Times New Roman"/>
          <w:sz w:val="24"/>
          <w:szCs w:val="20"/>
        </w:rPr>
        <w:t>.5. teisingai nurašomi trūkumai, įsiskolinimai debitoriams ir kiti nuostoliai.</w:t>
      </w:r>
    </w:p>
    <w:p w:rsidR="00EE0421" w:rsidRPr="001C3616" w:rsidRDefault="00EE0421" w:rsidP="00EE0421">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r w:rsidRPr="001C3616">
        <w:rPr>
          <w:rFonts w:ascii="Times New Roman" w:eastAsia="Times New Roman" w:hAnsi="Times New Roman" w:cs="Times New Roman"/>
          <w:sz w:val="24"/>
          <w:szCs w:val="20"/>
        </w:rPr>
        <w:t>. Išvykdamas ar išeidamas atostogų, perduoda informaciją apie visus nebuvimo laikotarpio žinomus ir tikėtinus darbus jį pavaduojančiam asmeniui.</w:t>
      </w:r>
    </w:p>
    <w:p w:rsidR="006E5EAC" w:rsidRDefault="006E5EAC">
      <w:bookmarkStart w:id="8" w:name="_GoBack"/>
      <w:bookmarkEnd w:id="8"/>
    </w:p>
    <w:sectPr w:rsidR="006E5EA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D253E"/>
    <w:multiLevelType w:val="hybridMultilevel"/>
    <w:tmpl w:val="4FD86894"/>
    <w:lvl w:ilvl="0" w:tplc="E0A6BD2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21"/>
    <w:rsid w:val="006E5EAC"/>
    <w:rsid w:val="00EE04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42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E04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42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E0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3144</Words>
  <Characters>1793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Rasos progimnazija</dc:creator>
  <cp:lastModifiedBy>Rasos progimnazija</cp:lastModifiedBy>
  <cp:revision>1</cp:revision>
  <dcterms:created xsi:type="dcterms:W3CDTF">2018-02-12T07:57:00Z</dcterms:created>
  <dcterms:modified xsi:type="dcterms:W3CDTF">2018-02-12T07:58:00Z</dcterms:modified>
</cp:coreProperties>
</file>